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2D" w:rsidRPr="00C80AF7" w:rsidRDefault="00C80AF7">
      <w:pPr>
        <w:jc w:val="center"/>
        <w:rPr>
          <w:rFonts w:ascii="Souvenir Lt BT" w:hAnsi="Souvenir Lt BT"/>
          <w:b/>
          <w:sz w:val="32"/>
          <w:szCs w:val="32"/>
        </w:rPr>
      </w:pPr>
      <w:r w:rsidRPr="00C80AF7">
        <w:rPr>
          <w:rFonts w:ascii="Souvenir Lt BT" w:hAnsi="Souvenir Lt BT"/>
          <w:b/>
          <w:sz w:val="32"/>
          <w:szCs w:val="32"/>
        </w:rPr>
        <w:t>Uma otimização cada vez mais complexa</w:t>
      </w:r>
    </w:p>
    <w:p w:rsidR="002B782D" w:rsidRPr="00C80AF7" w:rsidRDefault="002B782D">
      <w:pPr>
        <w:jc w:val="both"/>
        <w:rPr>
          <w:rFonts w:ascii="Souvenir Lt BT" w:hAnsi="Souvenir Lt BT"/>
          <w:sz w:val="24"/>
          <w:szCs w:val="24"/>
        </w:rPr>
      </w:pPr>
    </w:p>
    <w:p w:rsidR="002B782D" w:rsidRPr="00C80AF7" w:rsidRDefault="00C80AF7">
      <w:pPr>
        <w:jc w:val="both"/>
      </w:pPr>
      <w:r w:rsidRPr="00C80AF7">
        <w:rPr>
          <w:rFonts w:ascii="Souvenir Lt BT" w:hAnsi="Souvenir Lt BT"/>
          <w:sz w:val="24"/>
          <w:szCs w:val="24"/>
        </w:rPr>
        <w:t xml:space="preserve">Trabalho útil sobre trabalho ideal. Fórmula simples para tratar do rendimento de algum equipamento ou processo técnico. Uma aula de Introdução à Engenharia Mecânica nos atrai para uma discussão mais profunda. Sessenta alunos e 2 professores a refletir sobre o que poderia significar trabalho útil que não fosse aquele nosso velho conhecido tratamento da garantia do lucro ou do ganho efetivo de alguma coisa material. A ética, a economia, a preservação do meio ambiente, a economia de matéria-prima, a igualdade social e um sem número de outras variáveis contemporâneas são levadas a cabo neste complexo procurar de resultados otimizados? Não precisa dizer o quanto polêmico foi semelhante desafio de contestar os paradigmas dominantes. Rendimento sempre foi </w:t>
      </w:r>
      <w:r w:rsidRPr="00C80AF7">
        <w:rPr>
          <w:rFonts w:ascii="Souvenir Lt BT" w:hAnsi="Souvenir Lt BT"/>
          <w:i/>
          <w:iCs/>
          <w:sz w:val="24"/>
          <w:szCs w:val="24"/>
        </w:rPr>
        <w:t>Trabalho útil dividido por Trabalho ideal</w:t>
      </w:r>
      <w:r w:rsidRPr="00C80AF7">
        <w:rPr>
          <w:rFonts w:ascii="Souvenir Lt BT" w:hAnsi="Souvenir Lt BT"/>
          <w:sz w:val="24"/>
          <w:szCs w:val="24"/>
        </w:rPr>
        <w:t xml:space="preserve">. Aqui e ou em qualquer lugar. E vai continuar sendo. O fundamental da discussão é entender o que é este trabalho útil. </w:t>
      </w:r>
      <w:r w:rsidRPr="00C80AF7">
        <w:rPr>
          <w:rFonts w:ascii="Souvenir Lt BT" w:hAnsi="Souvenir Lt BT"/>
          <w:i/>
          <w:iCs/>
          <w:sz w:val="24"/>
          <w:szCs w:val="24"/>
        </w:rPr>
        <w:t>Para que, para quem e por que</w:t>
      </w:r>
      <w:r w:rsidRPr="00C80AF7">
        <w:rPr>
          <w:rFonts w:ascii="Souvenir Lt BT" w:hAnsi="Souvenir Lt BT"/>
          <w:sz w:val="24"/>
          <w:szCs w:val="24"/>
        </w:rPr>
        <w:t xml:space="preserve"> são as perguntas diretoras desse processo complexo que a cada dia vai deixando nossas estratégias educacionais mais obsoletas para dar respostas a essa Sociedade hoje chamada de 4.0. O entendimento dessa “nova equação” civilizatória nos obriga, a todo momento, a conhecer de que forma as variáveis dinâmicas de um processo de evolução tecnológica nos leva</w:t>
      </w:r>
      <w:r w:rsidR="00597778">
        <w:rPr>
          <w:rFonts w:ascii="Souvenir Lt BT" w:hAnsi="Souvenir Lt BT"/>
          <w:sz w:val="24"/>
          <w:szCs w:val="24"/>
        </w:rPr>
        <w:t>m</w:t>
      </w:r>
      <w:bookmarkStart w:id="0" w:name="_GoBack"/>
      <w:bookmarkEnd w:id="0"/>
      <w:r w:rsidRPr="00C80AF7">
        <w:rPr>
          <w:rFonts w:ascii="Souvenir Lt BT" w:hAnsi="Souvenir Lt BT"/>
          <w:sz w:val="24"/>
          <w:szCs w:val="24"/>
        </w:rPr>
        <w:t xml:space="preserve"> a repensar os valores humanos e a vida como um todo. As respostas precisam ser preventivas, para não cairmos na tentação de esperarmos para dar soluções corretivas apenas quando, talvez, o processo já seja irreversível. Nós, do NEPET, seguimos pensando que, neste século, o que vai determinar a inteligência e a contribuição de um indivíduo para o processo civilizatório não vai ser o fato de ele saber as respostas, mas sim a capacidade de fazer as perguntas pertinentes sobre as variáveis que determinarão os rumos da sociedade contemporânea. Nisso tudo se encontra nossa participação na qualidade de educadores.</w:t>
      </w:r>
    </w:p>
    <w:sectPr w:rsidR="002B782D" w:rsidRPr="00C80AF7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ouvenir Lt BT">
    <w:panose1 w:val="02080503040505020303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2D"/>
    <w:rsid w:val="002B782D"/>
    <w:rsid w:val="00597778"/>
    <w:rsid w:val="00C8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1CAA0-6021-477C-8D5F-97FBA24C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BF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BAZZO</dc:creator>
  <dc:description/>
  <cp:lastModifiedBy>BAZZO</cp:lastModifiedBy>
  <cp:revision>4</cp:revision>
  <dcterms:created xsi:type="dcterms:W3CDTF">2018-06-26T13:52:00Z</dcterms:created>
  <dcterms:modified xsi:type="dcterms:W3CDTF">2018-06-26T14:55:00Z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